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Не менее 30 минут ходьбы в день</w:t>
      </w:r>
      <w:r/>
    </w:p>
    <w:p>
      <w:pPr>
        <w:ind w:firstLine="709"/>
        <w:jc w:val="center"/>
        <w:spacing w:after="0"/>
      </w:pPr>
      <w:r/>
      <w:r/>
    </w:p>
    <w:p>
      <w:pPr>
        <w:ind w:firstLine="709"/>
        <w:jc w:val="both"/>
        <w:spacing w:after="0"/>
      </w:pPr>
      <w:r>
        <w:t xml:space="preserve">Врачи по медицинской профилактике уверяют, что отличный способ улучшения физической формы и здоровья в целом – ходьба. </w:t>
      </w:r>
      <w:r/>
    </w:p>
    <w:p>
      <w:pPr>
        <w:ind w:firstLine="709"/>
        <w:jc w:val="both"/>
        <w:spacing w:after="0"/>
      </w:pPr>
      <w:r>
        <w:t xml:space="preserve">Регулярные прогулки укрепляют мышцы, кости и суставы, снижая риск любых травм, включая переломы. Ходьба улучшает настроение, помогая справиться с депрессией и тревогой. </w:t>
      </w:r>
      <w:r/>
    </w:p>
    <w:p>
      <w:pPr>
        <w:ind w:firstLine="709"/>
        <w:jc w:val="both"/>
        <w:spacing w:after="0"/>
      </w:pPr>
      <w:r>
        <w:t xml:space="preserve">Шагая в хорошем темпе, вы развиваете сердце и л</w:t>
      </w:r>
      <w:r>
        <w:t xml:space="preserve">ё</w:t>
      </w:r>
      <w:r>
        <w:t xml:space="preserve">гкие. Доказано: чем бо</w:t>
      </w:r>
      <w:r>
        <w:t xml:space="preserve">льше люди ходят, тем ниже смертность — в любом возрасте. Кроме того, это прекрасный способ сбросить вес. Быстрой ходьбе рекомендуется уделять не меньше 30 минут в день — как можно чаще. Физическую форму улучшают даже 10 минут ежедневной энергичной ходьбы. </w:t>
      </w:r>
      <w:r/>
    </w:p>
    <w:p>
      <w:pPr>
        <w:ind w:firstLine="709"/>
        <w:jc w:val="both"/>
        <w:spacing w:after="0"/>
      </w:pPr>
      <w:r>
        <w:t xml:space="preserve">Прист</w:t>
      </w:r>
      <w:r>
        <w:t xml:space="preserve">растившись к ходьбе, увеличивайте нагрузку, удлиняя дистанцию или выбирая более трудный маршрут. Чтобы мышцы напрягались больше, не обязательно шагать дольше или быстрее, чем обычно. Достаточно идти в гору, вверх по лестнице или по мягкому грунту, например</w:t>
      </w:r>
      <w:r>
        <w:t xml:space="preserve">,</w:t>
      </w:r>
      <w:r>
        <w:t xml:space="preserve"> рыхлому песку или снегу. </w:t>
      </w:r>
      <w:r/>
    </w:p>
    <w:p>
      <w:pPr>
        <w:ind w:firstLine="709"/>
        <w:jc w:val="both"/>
        <w:spacing w:after="0"/>
      </w:pPr>
      <w:r>
        <w:t xml:space="preserve">Купите шагомер</w:t>
      </w:r>
      <w:r>
        <w:t xml:space="preserve">, фитнес-браслет или установите приложение в телефоне</w:t>
      </w:r>
      <w:r>
        <w:t xml:space="preserve">. Постоянно считая шаги, вы следите за уровнем своей активности, пройденным расстоянием, количеством сожж</w:t>
      </w:r>
      <w:r>
        <w:t xml:space="preserve">ё</w:t>
      </w:r>
      <w:r>
        <w:t xml:space="preserve">нных калорий. Это позволяет </w:t>
      </w:r>
      <w:r>
        <w:t xml:space="preserve">не только </w:t>
      </w:r>
      <w:r>
        <w:t xml:space="preserve">вовремя корректировать нагрузки, но и настраивает на успех. </w:t>
      </w:r>
      <w:r/>
    </w:p>
    <w:p>
      <w:pPr>
        <w:ind w:firstLine="709"/>
        <w:jc w:val="both"/>
        <w:spacing w:after="0"/>
      </w:pPr>
      <w:r>
        <w:t xml:space="preserve">Сколько же шагов нужно делать ежедневно? Мы рекомендуем примерно 8 км. Большую часть вы пройд</w:t>
      </w:r>
      <w:r>
        <w:t xml:space="preserve">ё</w:t>
      </w:r>
      <w:r>
        <w:t xml:space="preserve">те, занимаясь повседневными делами, но надо добавлять к ним минимум 30 минут собственно оздоровительной ходьбы.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4</cp:revision>
  <dcterms:created xsi:type="dcterms:W3CDTF">2024-06-13T07:25:00Z</dcterms:created>
  <dcterms:modified xsi:type="dcterms:W3CDTF">2025-06-10T07:24:46Z</dcterms:modified>
</cp:coreProperties>
</file>