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5352"/>
        <w:gridCol w:w="5352"/>
      </w:tblGrid>
      <w:tr w:rsidR="00043604" w:rsidTr="00043604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043604" w:rsidRDefault="00043604" w:rsidP="00DF67F3">
            <w:pPr>
              <w:pStyle w:val="a7"/>
              <w:jc w:val="center"/>
              <w:rPr>
                <w:sz w:val="32"/>
                <w:szCs w:val="32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043604" w:rsidRPr="004D3D02" w:rsidRDefault="00043604" w:rsidP="00043604">
            <w:pPr>
              <w:tabs>
                <w:tab w:val="center" w:pos="7852"/>
              </w:tabs>
            </w:pPr>
            <w:r w:rsidRPr="004D3D02">
              <w:t>УТВЕРЖДАЮ</w:t>
            </w:r>
          </w:p>
          <w:p w:rsidR="00043604" w:rsidRDefault="00043604" w:rsidP="00043604">
            <w:pPr>
              <w:tabs>
                <w:tab w:val="center" w:pos="7852"/>
              </w:tabs>
            </w:pPr>
            <w:r>
              <w:t xml:space="preserve">Заместитель директора </w:t>
            </w:r>
            <w:r w:rsidRPr="004D3D02">
              <w:t>МАУДО</w:t>
            </w:r>
          </w:p>
          <w:p w:rsidR="00043604" w:rsidRPr="004D3D02" w:rsidRDefault="00043604" w:rsidP="00043604">
            <w:pPr>
              <w:tabs>
                <w:tab w:val="center" w:pos="7852"/>
              </w:tabs>
            </w:pPr>
            <w:r w:rsidRPr="004D3D02">
              <w:t xml:space="preserve"> «</w:t>
            </w:r>
            <w:r>
              <w:t>ЦВР</w:t>
            </w:r>
            <w:r w:rsidRPr="004D3D02">
              <w:t xml:space="preserve"> «Подросток»</w:t>
            </w:r>
            <w:r>
              <w:t xml:space="preserve"> по УВР</w:t>
            </w:r>
          </w:p>
          <w:p w:rsidR="00043604" w:rsidRPr="004D3D02" w:rsidRDefault="00043604" w:rsidP="00043604">
            <w:pPr>
              <w:tabs>
                <w:tab w:val="center" w:pos="7852"/>
              </w:tabs>
            </w:pPr>
            <w:r w:rsidRPr="004D3D02">
              <w:t>______________</w:t>
            </w:r>
            <w:r>
              <w:t xml:space="preserve">В.Э. </w:t>
            </w:r>
            <w:proofErr w:type="spellStart"/>
            <w:r>
              <w:t>Луйк</w:t>
            </w:r>
            <w:proofErr w:type="spellEnd"/>
          </w:p>
          <w:p w:rsidR="00043604" w:rsidRPr="004D3D02" w:rsidRDefault="00043604" w:rsidP="00043604">
            <w:pPr>
              <w:tabs>
                <w:tab w:val="left" w:pos="11940"/>
              </w:tabs>
            </w:pPr>
            <w:r w:rsidRPr="004D3D02">
              <w:t>_______________ 20</w:t>
            </w:r>
            <w:r>
              <w:t xml:space="preserve">26 </w:t>
            </w:r>
            <w:r w:rsidRPr="004D3D02">
              <w:t>г.</w:t>
            </w:r>
          </w:p>
          <w:p w:rsidR="00043604" w:rsidRDefault="00043604" w:rsidP="00043604">
            <w:pPr>
              <w:pStyle w:val="a7"/>
              <w:jc w:val="left"/>
              <w:rPr>
                <w:sz w:val="32"/>
                <w:szCs w:val="32"/>
                <w:lang w:eastAsia="ru-RU"/>
              </w:rPr>
            </w:pPr>
          </w:p>
        </w:tc>
      </w:tr>
    </w:tbl>
    <w:p w:rsidR="00043604" w:rsidRDefault="00043604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43604" w:rsidRDefault="00043604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43604" w:rsidRDefault="00043604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43604" w:rsidRDefault="00043604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0D172E" w:rsidRDefault="00203645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F67F3">
        <w:rPr>
          <w:rFonts w:ascii="Times New Roman" w:hAnsi="Times New Roman" w:cs="Times New Roman"/>
          <w:sz w:val="32"/>
          <w:szCs w:val="32"/>
          <w:lang w:eastAsia="ru-RU"/>
        </w:rPr>
        <w:t>ПЛАН-СЕТКА</w:t>
      </w:r>
    </w:p>
    <w:p w:rsidR="001C1A59" w:rsidRPr="001C1A59" w:rsidRDefault="001C1A59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C1A59">
        <w:rPr>
          <w:rFonts w:ascii="Times New Roman" w:eastAsia="Calibri" w:hAnsi="Times New Roman" w:cs="Times New Roman"/>
          <w:sz w:val="28"/>
          <w:szCs w:val="28"/>
          <w:lang w:eastAsia="ru-RU"/>
        </w:rPr>
        <w:t>детской оздоровительной площадки с кратковременным пребыванием детей</w:t>
      </w:r>
    </w:p>
    <w:p w:rsidR="002872DC" w:rsidRPr="00DF67F3" w:rsidRDefault="00203645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F67F3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A40F29">
        <w:rPr>
          <w:rFonts w:ascii="Times New Roman" w:hAnsi="Times New Roman" w:cs="Times New Roman"/>
          <w:sz w:val="32"/>
          <w:szCs w:val="32"/>
          <w:lang w:eastAsia="ru-RU"/>
        </w:rPr>
        <w:t>Клуб веселых путешественников</w:t>
      </w:r>
      <w:r w:rsidRPr="00DF67F3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AA3071" w:rsidRDefault="002E60A5" w:rsidP="00DF67F3">
      <w:pPr>
        <w:pStyle w:val="a7"/>
        <w:spacing w:after="240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F67F3">
        <w:rPr>
          <w:rFonts w:ascii="Times New Roman" w:hAnsi="Times New Roman" w:cs="Times New Roman"/>
          <w:sz w:val="32"/>
          <w:szCs w:val="32"/>
          <w:lang w:eastAsia="ru-RU"/>
        </w:rPr>
        <w:t xml:space="preserve">на базе </w:t>
      </w:r>
      <w:r w:rsidR="002B6BE0">
        <w:rPr>
          <w:rFonts w:ascii="Times New Roman" w:hAnsi="Times New Roman" w:cs="Times New Roman"/>
          <w:sz w:val="32"/>
          <w:szCs w:val="32"/>
          <w:lang w:eastAsia="ru-RU"/>
        </w:rPr>
        <w:t xml:space="preserve">МБУ </w:t>
      </w:r>
      <w:r w:rsidR="00F01105">
        <w:rPr>
          <w:rFonts w:ascii="Times New Roman" w:hAnsi="Times New Roman" w:cs="Times New Roman"/>
          <w:sz w:val="32"/>
          <w:szCs w:val="32"/>
          <w:lang w:eastAsia="ru-RU"/>
        </w:rPr>
        <w:t>ДК «Заря»</w:t>
      </w:r>
      <w:r w:rsidR="002872DC" w:rsidRPr="00DF67F3">
        <w:rPr>
          <w:rFonts w:ascii="Times New Roman" w:hAnsi="Times New Roman" w:cs="Times New Roman"/>
          <w:sz w:val="32"/>
          <w:szCs w:val="32"/>
          <w:lang w:eastAsia="ru-RU"/>
        </w:rPr>
        <w:t xml:space="preserve"> с. </w:t>
      </w:r>
      <w:proofErr w:type="spellStart"/>
      <w:r w:rsidR="002872DC" w:rsidRPr="00DF67F3">
        <w:rPr>
          <w:rFonts w:ascii="Times New Roman" w:hAnsi="Times New Roman" w:cs="Times New Roman"/>
          <w:sz w:val="32"/>
          <w:szCs w:val="32"/>
          <w:lang w:eastAsia="ru-RU"/>
        </w:rPr>
        <w:t>Краснохо</w:t>
      </w:r>
      <w:r w:rsidR="00BB1EFB">
        <w:rPr>
          <w:rFonts w:ascii="Times New Roman" w:hAnsi="Times New Roman" w:cs="Times New Roman"/>
          <w:sz w:val="32"/>
          <w:szCs w:val="32"/>
          <w:lang w:eastAsia="ru-RU"/>
        </w:rPr>
        <w:t>л</w:t>
      </w:r>
      <w:r w:rsidR="002872DC" w:rsidRPr="00DF67F3">
        <w:rPr>
          <w:rFonts w:ascii="Times New Roman" w:hAnsi="Times New Roman" w:cs="Times New Roman"/>
          <w:sz w:val="32"/>
          <w:szCs w:val="32"/>
          <w:lang w:eastAsia="ru-RU"/>
        </w:rPr>
        <w:t>м</w:t>
      </w:r>
      <w:proofErr w:type="spellEnd"/>
    </w:p>
    <w:p w:rsidR="001C1A59" w:rsidRDefault="001C1A59" w:rsidP="00DF67F3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Организаторы:</w:t>
      </w:r>
      <w:r w:rsidRPr="001C1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МАУДО «ЦВР «Подросток» </w:t>
      </w:r>
    </w:p>
    <w:p w:rsidR="001C1A59" w:rsidRDefault="001C1A59" w:rsidP="00DF67F3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Учебно-воспитательный комплекс (с. </w:t>
      </w:r>
      <w:proofErr w:type="spellStart"/>
      <w:r w:rsidRPr="00032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Краснохолм</w:t>
      </w:r>
      <w:proofErr w:type="spellEnd"/>
      <w:r w:rsidRPr="00032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1105" w:rsidRDefault="00F01105" w:rsidP="00DF67F3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568"/>
        <w:gridCol w:w="3568"/>
        <w:gridCol w:w="3568"/>
      </w:tblGrid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1.</w:t>
            </w:r>
          </w:p>
          <w:p w:rsidR="00157FB6" w:rsidRDefault="00157FB6" w:rsidP="008C70D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(открытие 1 потока)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«День защиты ребенка»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2.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здоровья</w:t>
            </w:r>
            <w:r w:rsidRPr="001C1A5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3.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чудес</w:t>
            </w: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03.06.2026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Инструктаж по ТБ. Правила поведения в отряде.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Неделя знакомства с летними видами спорта. Беседа «Правила закаливания».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Спортивные эстафеты</w:t>
            </w:r>
            <w:r w:rsidRPr="001C1A5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Праздник «День защиты детей!»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Творческая мастерская «Оформление стенда лагеря»</w:t>
            </w:r>
          </w:p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Знакомство с творческими мастерскими.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Клубный час «В гостях у сказки»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Игровая программа «Вселенная детства»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«Путешествие в страну </w:t>
            </w:r>
            <w:proofErr w:type="spellStart"/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Витаминию</w:t>
            </w:r>
            <w:proofErr w:type="spellEnd"/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 xml:space="preserve">Викторина «Природа </w:t>
            </w:r>
          </w:p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в опасности – поможем ей»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«Станция художественная»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 xml:space="preserve">Летние игры на свежем воздухе. Спортивные игры «Королевство </w:t>
            </w:r>
            <w:proofErr w:type="gramStart"/>
            <w:r w:rsidRPr="001C1A59">
              <w:rPr>
                <w:sz w:val="24"/>
                <w:szCs w:val="24"/>
              </w:rPr>
              <w:t>волшебных</w:t>
            </w:r>
            <w:proofErr w:type="gramEnd"/>
          </w:p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мячей»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Летние игры на свежем воздухе, по мотивам сказки.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sz w:val="24"/>
                <w:szCs w:val="24"/>
                <w:highlight w:val="yellow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4.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природы</w:t>
            </w: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5.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«День богатырей»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3568" w:type="dxa"/>
            <w:shd w:val="clear" w:color="auto" w:fill="92D050"/>
          </w:tcPr>
          <w:p w:rsidR="00157FB6" w:rsidRPr="00242AE2" w:rsidRDefault="00157FB6" w:rsidP="008C70DB">
            <w:pPr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6.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«День зеленого огонька»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8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.06.2026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Познавательный час «Природа</w:t>
            </w:r>
            <w:r>
              <w:rPr>
                <w:sz w:val="24"/>
                <w:szCs w:val="24"/>
              </w:rPr>
              <w:t xml:space="preserve"> </w:t>
            </w:r>
            <w:r w:rsidRPr="001C1A59">
              <w:rPr>
                <w:sz w:val="24"/>
                <w:szCs w:val="24"/>
              </w:rPr>
              <w:t>- наш дом»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Игры «Молодецкие забавы»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«Правила дорожного движения</w:t>
            </w:r>
          </w:p>
          <w:p w:rsidR="00157FB6" w:rsidRPr="001C1A59" w:rsidRDefault="00157FB6" w:rsidP="008C70DB">
            <w:pPr>
              <w:jc w:val="lef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надо соблюдать»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bCs/>
                <w:sz w:val="24"/>
                <w:szCs w:val="24"/>
              </w:rPr>
              <w:t>КВН «В мире животных»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Интеллектуальная игра «Битва эрудитов»,</w:t>
            </w:r>
          </w:p>
          <w:p w:rsidR="00157FB6" w:rsidRPr="001C1A59" w:rsidRDefault="00157FB6" w:rsidP="008C70DB">
            <w:pPr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экологическое направление.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Игра – викторина «Светофорный ринг»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Игровая программа «Робинзон»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Музыкальное занятие «Караоке </w:t>
            </w: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lastRenderedPageBreak/>
              <w:t>– шоу»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lastRenderedPageBreak/>
              <w:t xml:space="preserve">Творческая мастерская </w:t>
            </w:r>
            <w:r w:rsidRPr="001C1A59">
              <w:rPr>
                <w:sz w:val="24"/>
                <w:szCs w:val="24"/>
              </w:rPr>
              <w:lastRenderedPageBreak/>
              <w:t>«Красный, жёлтый,</w:t>
            </w:r>
          </w:p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зелёный»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lastRenderedPageBreak/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7.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«День талантов  в лагере»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8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3568" w:type="dxa"/>
            <w:shd w:val="clear" w:color="auto" w:fill="92D050"/>
          </w:tcPr>
          <w:p w:rsidR="00157FB6" w:rsidRPr="00242AE2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8.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</w:t>
            </w:r>
            <w:r>
              <w:rPr>
                <w:b/>
                <w:sz w:val="24"/>
                <w:szCs w:val="24"/>
              </w:rPr>
              <w:t xml:space="preserve"> ю</w:t>
            </w:r>
            <w:r w:rsidRPr="00157FB6">
              <w:rPr>
                <w:b/>
                <w:sz w:val="24"/>
                <w:szCs w:val="24"/>
              </w:rPr>
              <w:t>ных</w:t>
            </w:r>
            <w:r w:rsidRPr="001C1A59">
              <w:rPr>
                <w:b/>
                <w:sz w:val="24"/>
                <w:szCs w:val="24"/>
              </w:rPr>
              <w:t xml:space="preserve"> пожарников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10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left="-108" w:right="-46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День 9.</w:t>
            </w:r>
          </w:p>
          <w:p w:rsidR="00157FB6" w:rsidRPr="001C1A59" w:rsidRDefault="00157FB6" w:rsidP="008C70DB">
            <w:pPr>
              <w:ind w:left="-108" w:right="-4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</w:t>
            </w:r>
            <w:bookmarkStart w:id="0" w:name="_GoBack"/>
            <w:bookmarkEnd w:id="0"/>
            <w:r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 xml:space="preserve">День </w:t>
            </w:r>
            <w:r w:rsidR="0086457A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России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57FB6" w:rsidRPr="001C1A59" w:rsidRDefault="00157FB6" w:rsidP="008C70DB">
            <w:pPr>
              <w:ind w:left="-108" w:right="-46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.06.2026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«Национальности России».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rFonts w:eastAsia="Times New Roman"/>
                <w:color w:val="212121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 xml:space="preserve">Просмотр видеороликов «Добрые советы </w:t>
            </w:r>
            <w:proofErr w:type="gramStart"/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>от</w:t>
            </w:r>
            <w:proofErr w:type="gramEnd"/>
          </w:p>
          <w:p w:rsidR="00157FB6" w:rsidRPr="001C1A59" w:rsidRDefault="00157FB6" w:rsidP="008C70DB">
            <w:pPr>
              <w:ind w:right="-108"/>
              <w:rPr>
                <w:rFonts w:eastAsia="Times New Roman"/>
                <w:color w:val="212121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>МЧС», «Это надо знать в ЧС»</w:t>
            </w:r>
            <w:r w:rsidRPr="001C1A59">
              <w:rPr>
                <w:sz w:val="24"/>
                <w:szCs w:val="24"/>
              </w:rPr>
              <w:t xml:space="preserve"> </w:t>
            </w:r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 xml:space="preserve">Просмотр видеофильма </w:t>
            </w:r>
            <w:proofErr w:type="gramStart"/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>о</w:t>
            </w:r>
            <w:proofErr w:type="gramEnd"/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 xml:space="preserve"> пожарной</w:t>
            </w:r>
          </w:p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rFonts w:eastAsia="Times New Roman"/>
                <w:color w:val="212121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3568" w:type="dxa"/>
          </w:tcPr>
          <w:p w:rsidR="00157FB6" w:rsidRPr="008C5834" w:rsidRDefault="001B590F" w:rsidP="001C6F21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</w:t>
            </w:r>
            <w:r w:rsidR="001C6F21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Моя Россия</w:t>
            </w: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».</w:t>
            </w:r>
            <w:r w:rsidR="001C6F21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1C6F21" w:rsidRPr="00032B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Беседа, посвященная празднику «День России»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Конкурсно-развлекательная</w:t>
            </w:r>
            <w:proofErr w:type="spellEnd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программы «Алло, мы ищем таланты!»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rFonts w:eastAsia="Times New Roman"/>
                <w:color w:val="000000"/>
                <w:sz w:val="24"/>
                <w:szCs w:val="24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</w:rPr>
              <w:t>Экскурсия в отделение пожарной охраны</w:t>
            </w:r>
          </w:p>
          <w:p w:rsidR="00157FB6" w:rsidRPr="001C1A59" w:rsidRDefault="00157FB6" w:rsidP="008C70DB">
            <w:pPr>
              <w:ind w:right="-108"/>
              <w:rPr>
                <w:rFonts w:eastAsia="Times New Roman"/>
                <w:color w:val="000000"/>
                <w:sz w:val="24"/>
                <w:szCs w:val="24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</w:rPr>
              <w:t>пожарников</w:t>
            </w:r>
          </w:p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</w:rPr>
              <w:t>села.</w:t>
            </w:r>
          </w:p>
        </w:tc>
        <w:tc>
          <w:tcPr>
            <w:tcW w:w="3568" w:type="dxa"/>
          </w:tcPr>
          <w:p w:rsidR="00157FB6" w:rsidRPr="008C5834" w:rsidRDefault="0086457A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Русские игры</w:t>
            </w:r>
            <w:r w:rsidR="001B590F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, викторины.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Танцевальная</w:t>
            </w:r>
          </w:p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программа</w:t>
            </w:r>
          </w:p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«Здоровое</w:t>
            </w:r>
          </w:p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поколение»</w:t>
            </w:r>
          </w:p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Творческая мастерская «Пожарная безопасность»</w:t>
            </w:r>
          </w:p>
        </w:tc>
        <w:tc>
          <w:tcPr>
            <w:tcW w:w="3568" w:type="dxa"/>
          </w:tcPr>
          <w:p w:rsidR="00157FB6" w:rsidRDefault="0086457A" w:rsidP="008C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«Символы России своими руками».</w:t>
            </w:r>
          </w:p>
          <w:p w:rsidR="0086457A" w:rsidRPr="008C5834" w:rsidRDefault="0086457A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10.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День народных традиций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1C1A59">
              <w:rPr>
                <w:b/>
                <w:sz w:val="24"/>
                <w:szCs w:val="24"/>
              </w:rPr>
              <w:t>День чудес</w:t>
            </w:r>
            <w:r w:rsidRPr="001C1A59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1C1A5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.06.2026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12.</w:t>
            </w:r>
          </w:p>
          <w:p w:rsidR="00157FB6" w:rsidRPr="001C1A59" w:rsidRDefault="00157FB6" w:rsidP="008C70DB">
            <w:pPr>
              <w:ind w:left="-108"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Добрых дел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7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«Культурное наследие родного края»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Спортивные эстафеты</w:t>
            </w:r>
            <w:r w:rsidRPr="001C1A5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«Волонтёр – это зов сердца!».</w:t>
            </w:r>
          </w:p>
        </w:tc>
      </w:tr>
      <w:tr w:rsidR="00157FB6" w:rsidTr="00157FB6"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Посещение достопримечательностей родного села (Поход на ул. Ленина к памятнику участникам ВОВ</w:t>
            </w:r>
            <w:proofErr w:type="gramEnd"/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Клубный час «В гостях у сказки»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Конкурс рисунков «Мой добрый поступок».</w:t>
            </w:r>
          </w:p>
        </w:tc>
      </w:tr>
      <w:tr w:rsidR="00157FB6" w:rsidTr="00157FB6"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C5834">
              <w:rPr>
                <w:sz w:val="24"/>
                <w:szCs w:val="24"/>
              </w:rPr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 xml:space="preserve">Викторина «Природа </w:t>
            </w:r>
          </w:p>
          <w:p w:rsidR="00157FB6" w:rsidRPr="001C1A59" w:rsidRDefault="00157FB6" w:rsidP="008C70DB">
            <w:pPr>
              <w:ind w:right="-108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в опасности – поможем ей»</w:t>
            </w:r>
          </w:p>
        </w:tc>
        <w:tc>
          <w:tcPr>
            <w:tcW w:w="3568" w:type="dxa"/>
          </w:tcPr>
          <w:p w:rsidR="00157FB6" w:rsidRPr="001B12A8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Работа творческих мастерских «</w:t>
            </w: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Символ добра</w:t>
            </w:r>
            <w:r w:rsidRPr="001C1A59">
              <w:rPr>
                <w:sz w:val="24"/>
                <w:szCs w:val="24"/>
              </w:rPr>
              <w:t>».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Летние игры на свежем воздухе, по мотивам сказки.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Танцевальный</w:t>
            </w:r>
            <w:proofErr w:type="gramEnd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флешмоб</w:t>
            </w:r>
            <w:proofErr w:type="spellEnd"/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 xml:space="preserve"> «Твори добро».</w:t>
            </w:r>
          </w:p>
          <w:p w:rsidR="00157FB6" w:rsidRPr="00FE1568" w:rsidRDefault="00157FB6" w:rsidP="008C70DB">
            <w:pPr>
              <w:ind w:right="-108"/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9632E8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13.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Нептуна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8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14.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«Национальная кухня»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9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15.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 xml:space="preserve">День </w:t>
            </w:r>
            <w:r w:rsidR="0086457A">
              <w:rPr>
                <w:b/>
                <w:sz w:val="24"/>
                <w:szCs w:val="24"/>
              </w:rPr>
              <w:t>памяти и скорби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22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Беседа «Чистая вода - основа жизни на Земле».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46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«Национальная кухня».</w:t>
            </w:r>
          </w:p>
        </w:tc>
        <w:tc>
          <w:tcPr>
            <w:tcW w:w="3568" w:type="dxa"/>
          </w:tcPr>
          <w:p w:rsidR="00157FB6" w:rsidRDefault="006A3E07" w:rsidP="008C70DB">
            <w:pPr>
              <w:pStyle w:val="a4"/>
              <w:spacing w:after="0" w:line="240" w:lineRule="auto"/>
              <w:ind w:left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A3E07">
              <w:rPr>
                <w:color w:val="000000"/>
                <w:sz w:val="24"/>
                <w:szCs w:val="24"/>
                <w:shd w:val="clear" w:color="auto" w:fill="FFFFFF"/>
              </w:rPr>
              <w:t>22 июня — День памяти и скорби, день начала Великой Отечественной войны.</w:t>
            </w:r>
          </w:p>
          <w:p w:rsidR="006A3E07" w:rsidRDefault="006A3E07" w:rsidP="008C70DB">
            <w:pPr>
              <w:pStyle w:val="a4"/>
              <w:spacing w:after="0" w:line="240" w:lineRule="auto"/>
              <w:ind w:left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Минута молчания.</w:t>
            </w:r>
          </w:p>
          <w:p w:rsidR="006A3E07" w:rsidRPr="006A3E07" w:rsidRDefault="006A3E07" w:rsidP="008C70DB">
            <w:pPr>
              <w:pStyle w:val="a4"/>
              <w:spacing w:after="0" w:line="240" w:lineRule="auto"/>
              <w:ind w:left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краткометражного</w:t>
            </w:r>
            <w:proofErr w:type="spellEnd"/>
            <w:r>
              <w:rPr>
                <w:sz w:val="24"/>
                <w:szCs w:val="24"/>
              </w:rPr>
              <w:t xml:space="preserve"> фильма</w:t>
            </w:r>
            <w:r w:rsidR="0086457A">
              <w:rPr>
                <w:sz w:val="24"/>
                <w:szCs w:val="24"/>
              </w:rPr>
              <w:t xml:space="preserve"> «Ванька».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«Праздник Нептуна» Спортивно-игровая программа с водой.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46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</w:rPr>
              <w:t>Костюмированное кулинарное шоу «Шкатулка рецептов».</w:t>
            </w:r>
          </w:p>
        </w:tc>
        <w:tc>
          <w:tcPr>
            <w:tcW w:w="3568" w:type="dxa"/>
          </w:tcPr>
          <w:p w:rsidR="00157FB6" w:rsidRPr="001C1A59" w:rsidRDefault="006A3E07" w:rsidP="008C70DB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викторина «Никто не забыт, ни что не </w:t>
            </w:r>
            <w:r>
              <w:rPr>
                <w:sz w:val="24"/>
                <w:szCs w:val="24"/>
              </w:rPr>
              <w:lastRenderedPageBreak/>
              <w:t>забыто».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lastRenderedPageBreak/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46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</w:rPr>
              <w:t>Рисуем «Моё любимое блюдо».</w:t>
            </w:r>
          </w:p>
        </w:tc>
        <w:tc>
          <w:tcPr>
            <w:tcW w:w="3568" w:type="dxa"/>
          </w:tcPr>
          <w:p w:rsidR="00157FB6" w:rsidRDefault="006A3E07" w:rsidP="008C7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«Мирное небо над головой».</w:t>
            </w:r>
          </w:p>
          <w:p w:rsidR="006A3E07" w:rsidRPr="001C1A59" w:rsidRDefault="006A3E07" w:rsidP="008C70DB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46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</w:rPr>
              <w:t>Настольные игры.</w:t>
            </w:r>
            <w:r w:rsidRPr="001C1A59">
              <w:rPr>
                <w:sz w:val="24"/>
                <w:szCs w:val="24"/>
              </w:rPr>
              <w:t xml:space="preserve"> 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16.</w:t>
            </w:r>
          </w:p>
          <w:p w:rsidR="00157FB6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«Я и моя Россия»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23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17.</w:t>
            </w:r>
          </w:p>
          <w:p w:rsidR="00157FB6" w:rsidRDefault="00157FB6" w:rsidP="008C70DB">
            <w:pPr>
              <w:ind w:right="-108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«Я и моя семья»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24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18.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«Открытые тайны Великой страны»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5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FE1568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«Моя Россия».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 «Семья».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Познавательный час.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Кинолекторий.</w:t>
            </w:r>
          </w:p>
        </w:tc>
        <w:tc>
          <w:tcPr>
            <w:tcW w:w="3568" w:type="dxa"/>
          </w:tcPr>
          <w:p w:rsidR="00157FB6" w:rsidRPr="00FE1568" w:rsidRDefault="00157FB6" w:rsidP="008C70DB">
            <w:pPr>
              <w:ind w:right="-108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Творческая мастерская «Подарок моей семье».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Экскурсия в Казачий музей села </w:t>
            </w:r>
            <w:proofErr w:type="spellStart"/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Краснохолм</w:t>
            </w:r>
            <w:proofErr w:type="spellEnd"/>
            <w:r w:rsidRPr="001C1A59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Конкурс рисунков «Достопримечательности нашей страны».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Рисуем «Моя семья – моё богатство».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Летние игры на свежем воздухе.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Летние игры на свежем воздухе.</w:t>
            </w:r>
          </w:p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Летние игры на свежем воздухе.</w:t>
            </w:r>
          </w:p>
          <w:p w:rsidR="00157FB6" w:rsidRPr="001B12A8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  <w:tr w:rsidR="00157FB6" w:rsidTr="00F01105"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19.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r w:rsidRPr="001C1A59">
              <w:rPr>
                <w:b/>
                <w:sz w:val="24"/>
                <w:szCs w:val="24"/>
              </w:rPr>
              <w:t>День именинника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6.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20.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День профессий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9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3568" w:type="dxa"/>
            <w:shd w:val="clear" w:color="auto" w:fill="92D050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День 2</w:t>
            </w: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 xml:space="preserve"> свидание, лагерь!</w:t>
            </w:r>
            <w:r w:rsidRPr="001C1A59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30</w:t>
            </w:r>
            <w:r w:rsidRPr="001C1A59"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.06.2025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ind w:right="-108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Минутка здоровья.</w:t>
            </w:r>
          </w:p>
        </w:tc>
      </w:tr>
      <w:tr w:rsidR="00157FB6" w:rsidTr="00157FB6">
        <w:tc>
          <w:tcPr>
            <w:tcW w:w="3568" w:type="dxa"/>
          </w:tcPr>
          <w:p w:rsidR="00157FB6" w:rsidRDefault="00157FB6" w:rsidP="008C70DB">
            <w:pPr>
              <w:ind w:right="-46"/>
              <w:jc w:val="center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Концертная программа «День Варенья».</w:t>
            </w:r>
          </w:p>
          <w:p w:rsidR="001C6F21" w:rsidRPr="001C1A59" w:rsidRDefault="001C6F21" w:rsidP="008C70DB">
            <w:pPr>
              <w:ind w:right="-46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32B3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Танцевальные </w:t>
            </w:r>
            <w:proofErr w:type="spellStart"/>
            <w:r w:rsidRPr="00032B3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батлы</w:t>
            </w:r>
            <w:proofErr w:type="spellEnd"/>
            <w:proofErr w:type="gramStart"/>
            <w:r w:rsidRPr="00032B3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32B37"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Съёмка коротких роликов.</w:t>
            </w:r>
          </w:p>
        </w:tc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Информационный час «Кем я хочу стать?»</w:t>
            </w:r>
          </w:p>
        </w:tc>
        <w:tc>
          <w:tcPr>
            <w:tcW w:w="3568" w:type="dxa"/>
          </w:tcPr>
          <w:p w:rsidR="00157FB6" w:rsidRPr="00FE1568" w:rsidRDefault="00157FB6" w:rsidP="008C70DB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Веселая спартакиада</w:t>
            </w:r>
            <w:r w:rsidRPr="001C1A59">
              <w:rPr>
                <w:sz w:val="24"/>
                <w:szCs w:val="24"/>
              </w:rPr>
              <w:t xml:space="preserve"> Просмотр фильма «Мой лагерь»</w:t>
            </w:r>
            <w:r w:rsidRPr="001C1A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7FB6" w:rsidTr="00157FB6">
        <w:tc>
          <w:tcPr>
            <w:tcW w:w="3568" w:type="dxa"/>
          </w:tcPr>
          <w:p w:rsidR="00157FB6" w:rsidRPr="001B12A8" w:rsidRDefault="00157FB6" w:rsidP="008C70DB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Беседа «Один дома» /профилактика детского травматизма.</w:t>
            </w:r>
          </w:p>
        </w:tc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Конкусно-игровая</w:t>
            </w:r>
            <w:proofErr w:type="spellEnd"/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программа «Все профессии нужны, все профессии важны»</w:t>
            </w:r>
          </w:p>
        </w:tc>
        <w:tc>
          <w:tcPr>
            <w:tcW w:w="3568" w:type="dxa"/>
          </w:tcPr>
          <w:p w:rsidR="00157FB6" w:rsidRPr="00FE1568" w:rsidRDefault="00157FB6" w:rsidP="008C70DB">
            <w:pPr>
              <w:jc w:val="left"/>
              <w:rPr>
                <w:sz w:val="24"/>
                <w:szCs w:val="24"/>
              </w:rPr>
            </w:pPr>
            <w:r w:rsidRPr="001C1A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«Лето – чудная пора».</w:t>
            </w:r>
            <w:r w:rsidRPr="001C1A59">
              <w:rPr>
                <w:sz w:val="24"/>
                <w:szCs w:val="24"/>
              </w:rPr>
              <w:t xml:space="preserve"> Дискотека «Солнечное лето!» </w:t>
            </w:r>
            <w:proofErr w:type="gramStart"/>
            <w:r w:rsidRPr="001C1A59">
              <w:rPr>
                <w:sz w:val="24"/>
                <w:szCs w:val="24"/>
              </w:rPr>
              <w:t>-П</w:t>
            </w:r>
            <w:proofErr w:type="gramEnd"/>
            <w:r w:rsidRPr="001C1A59">
              <w:rPr>
                <w:sz w:val="24"/>
                <w:szCs w:val="24"/>
              </w:rPr>
              <w:t>рощальный огонек.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8C5834" w:rsidRDefault="00157FB6" w:rsidP="008C70DB">
            <w:pPr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C5834">
              <w:rPr>
                <w:sz w:val="24"/>
                <w:szCs w:val="24"/>
              </w:rPr>
              <w:t>Летние игры на свежем воздухе.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left"/>
              <w:rPr>
                <w:sz w:val="24"/>
                <w:szCs w:val="24"/>
              </w:rPr>
            </w:pPr>
            <w:r w:rsidRPr="001C1A59">
              <w:rPr>
                <w:sz w:val="24"/>
                <w:szCs w:val="24"/>
              </w:rPr>
              <w:t>Награждение.</w:t>
            </w:r>
          </w:p>
          <w:p w:rsidR="00157FB6" w:rsidRPr="001C1A59" w:rsidRDefault="00157FB6" w:rsidP="008C70DB">
            <w:pPr>
              <w:jc w:val="left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Угощения.</w:t>
            </w:r>
          </w:p>
        </w:tc>
      </w:tr>
      <w:tr w:rsidR="00157FB6" w:rsidTr="00157FB6">
        <w:tc>
          <w:tcPr>
            <w:tcW w:w="3568" w:type="dxa"/>
          </w:tcPr>
          <w:p w:rsidR="00157FB6" w:rsidRPr="001C1A59" w:rsidRDefault="00157FB6" w:rsidP="008C70DB">
            <w:pPr>
              <w:ind w:right="-46"/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  <w:tc>
          <w:tcPr>
            <w:tcW w:w="3568" w:type="dxa"/>
          </w:tcPr>
          <w:p w:rsidR="00157FB6" w:rsidRPr="001C1A59" w:rsidRDefault="00157FB6" w:rsidP="008C70DB">
            <w:pPr>
              <w:jc w:val="center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1C1A59">
              <w:rPr>
                <w:sz w:val="24"/>
                <w:szCs w:val="24"/>
              </w:rPr>
              <w:t>Подведение итогов дня.</w:t>
            </w:r>
          </w:p>
        </w:tc>
      </w:tr>
    </w:tbl>
    <w:p w:rsidR="001C1A59" w:rsidRDefault="001C1A59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57FB6" w:rsidRDefault="00157FB6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57FB6" w:rsidRDefault="00157FB6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57FB6" w:rsidRDefault="00157FB6" w:rsidP="00DF67F3">
      <w:pPr>
        <w:pStyle w:val="a7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57FB6" w:rsidRPr="00DF67F3" w:rsidRDefault="00043604" w:rsidP="0004360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Начальник площадки</w:t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  <w:lang w:eastAsia="ru-RU"/>
        </w:rPr>
        <w:tab/>
        <w:t xml:space="preserve">Е.Ю.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Салтаева</w:t>
      </w:r>
      <w:proofErr w:type="spellEnd"/>
    </w:p>
    <w:p w:rsidR="00BA44F9" w:rsidRDefault="00BA44F9" w:rsidP="00DC03C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sectPr w:rsidR="00BA44F9" w:rsidSect="004E2AFE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56F8"/>
    <w:multiLevelType w:val="multilevel"/>
    <w:tmpl w:val="4F5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944302"/>
    <w:multiLevelType w:val="hybridMultilevel"/>
    <w:tmpl w:val="4776FFAE"/>
    <w:lvl w:ilvl="0" w:tplc="BC7EA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53B79"/>
    <w:multiLevelType w:val="hybridMultilevel"/>
    <w:tmpl w:val="A38E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B6F"/>
    <w:rsid w:val="00043604"/>
    <w:rsid w:val="0005008C"/>
    <w:rsid w:val="00054B6F"/>
    <w:rsid w:val="000976F8"/>
    <w:rsid w:val="000B4E70"/>
    <w:rsid w:val="000D172E"/>
    <w:rsid w:val="000D5E71"/>
    <w:rsid w:val="000E5CA5"/>
    <w:rsid w:val="001465FB"/>
    <w:rsid w:val="0015470C"/>
    <w:rsid w:val="00157FB6"/>
    <w:rsid w:val="001843A1"/>
    <w:rsid w:val="001A2944"/>
    <w:rsid w:val="001B12A8"/>
    <w:rsid w:val="001B590F"/>
    <w:rsid w:val="001C1A59"/>
    <w:rsid w:val="001C6F21"/>
    <w:rsid w:val="001D5B7D"/>
    <w:rsid w:val="00203645"/>
    <w:rsid w:val="00216836"/>
    <w:rsid w:val="00242AE2"/>
    <w:rsid w:val="002872DC"/>
    <w:rsid w:val="002A0740"/>
    <w:rsid w:val="002B6BE0"/>
    <w:rsid w:val="002D6EB3"/>
    <w:rsid w:val="002E60A5"/>
    <w:rsid w:val="00325611"/>
    <w:rsid w:val="00345270"/>
    <w:rsid w:val="00393BD8"/>
    <w:rsid w:val="003C6B01"/>
    <w:rsid w:val="003D1922"/>
    <w:rsid w:val="004217D1"/>
    <w:rsid w:val="00436E70"/>
    <w:rsid w:val="0044108F"/>
    <w:rsid w:val="004A27FD"/>
    <w:rsid w:val="004E2AFE"/>
    <w:rsid w:val="005065F9"/>
    <w:rsid w:val="0053149C"/>
    <w:rsid w:val="00583CAB"/>
    <w:rsid w:val="005C7126"/>
    <w:rsid w:val="006217E8"/>
    <w:rsid w:val="00651616"/>
    <w:rsid w:val="00651683"/>
    <w:rsid w:val="006713D2"/>
    <w:rsid w:val="006735E8"/>
    <w:rsid w:val="006833A7"/>
    <w:rsid w:val="006A0594"/>
    <w:rsid w:val="006A3E07"/>
    <w:rsid w:val="006D7A1C"/>
    <w:rsid w:val="006E271F"/>
    <w:rsid w:val="00730982"/>
    <w:rsid w:val="0077482F"/>
    <w:rsid w:val="008513F6"/>
    <w:rsid w:val="00864033"/>
    <w:rsid w:val="0086457A"/>
    <w:rsid w:val="00871EAE"/>
    <w:rsid w:val="00895BFE"/>
    <w:rsid w:val="00897D42"/>
    <w:rsid w:val="008B549F"/>
    <w:rsid w:val="008B69E2"/>
    <w:rsid w:val="008C5834"/>
    <w:rsid w:val="009177A2"/>
    <w:rsid w:val="00944C61"/>
    <w:rsid w:val="009632E8"/>
    <w:rsid w:val="00992DC9"/>
    <w:rsid w:val="00A02DD1"/>
    <w:rsid w:val="00A0484E"/>
    <w:rsid w:val="00A32284"/>
    <w:rsid w:val="00A40F29"/>
    <w:rsid w:val="00AA3071"/>
    <w:rsid w:val="00AD4465"/>
    <w:rsid w:val="00AF0956"/>
    <w:rsid w:val="00B017ED"/>
    <w:rsid w:val="00B15B53"/>
    <w:rsid w:val="00B76DB2"/>
    <w:rsid w:val="00B87ADD"/>
    <w:rsid w:val="00B976FE"/>
    <w:rsid w:val="00BA44F9"/>
    <w:rsid w:val="00BB1EFB"/>
    <w:rsid w:val="00BC5171"/>
    <w:rsid w:val="00BD5C36"/>
    <w:rsid w:val="00C10F72"/>
    <w:rsid w:val="00CD4B29"/>
    <w:rsid w:val="00D11445"/>
    <w:rsid w:val="00D44E5E"/>
    <w:rsid w:val="00D74D55"/>
    <w:rsid w:val="00DB2C71"/>
    <w:rsid w:val="00DC03C4"/>
    <w:rsid w:val="00DF67F3"/>
    <w:rsid w:val="00E2458F"/>
    <w:rsid w:val="00E92C89"/>
    <w:rsid w:val="00E962BD"/>
    <w:rsid w:val="00EA46E2"/>
    <w:rsid w:val="00EE352D"/>
    <w:rsid w:val="00F01105"/>
    <w:rsid w:val="00F113A2"/>
    <w:rsid w:val="00F331CF"/>
    <w:rsid w:val="00F77030"/>
    <w:rsid w:val="00FB57D0"/>
    <w:rsid w:val="00FE1568"/>
    <w:rsid w:val="00FF2C12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36E7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6217E8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6217E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67F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0484E"/>
    <w:rPr>
      <w:color w:val="0000FF" w:themeColor="hyperlink"/>
      <w:u w:val="single"/>
    </w:rPr>
  </w:style>
  <w:style w:type="paragraph" w:customStyle="1" w:styleId="c2">
    <w:name w:val="c2"/>
    <w:basedOn w:val="a"/>
    <w:rsid w:val="00DB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C71"/>
  </w:style>
  <w:style w:type="character" w:customStyle="1" w:styleId="c37">
    <w:name w:val="c37"/>
    <w:basedOn w:val="a0"/>
    <w:rsid w:val="00DB2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0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501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10833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9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428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4914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40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3AB6058-2F4C-4C73-9DBE-23B4F4A9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2026-05-12T07:33:00Z</cp:lastPrinted>
  <dcterms:created xsi:type="dcterms:W3CDTF">2026-05-12T07:34:00Z</dcterms:created>
  <dcterms:modified xsi:type="dcterms:W3CDTF">2026-05-12T07:34:00Z</dcterms:modified>
</cp:coreProperties>
</file>