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2B7EF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7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2B7EF6" w:rsidRPr="005B1118" w:rsidTr="00F6245A">
        <w:tc>
          <w:tcPr>
            <w:tcW w:w="817" w:type="dxa"/>
          </w:tcPr>
          <w:p w:rsidR="002B7EF6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2B7EF6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43.32.10</w:t>
            </w:r>
          </w:p>
        </w:tc>
        <w:tc>
          <w:tcPr>
            <w:tcW w:w="6202" w:type="dxa"/>
          </w:tcPr>
          <w:p w:rsidR="002B7EF6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2B7EF6" w:rsidRPr="005B1118" w:rsidTr="00F6245A">
        <w:tc>
          <w:tcPr>
            <w:tcW w:w="817" w:type="dxa"/>
          </w:tcPr>
          <w:p w:rsidR="002B7EF6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B7EF6" w:rsidRPr="00C04D5B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202" w:type="dxa"/>
          </w:tcPr>
          <w:p w:rsidR="002B7EF6" w:rsidRPr="00C04D5B" w:rsidRDefault="002B7EF6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4A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машин, оборудования и материа</w:t>
            </w:r>
            <w:bookmarkStart w:id="0" w:name="_GoBack"/>
            <w:bookmarkEnd w:id="0"/>
            <w:r w:rsidRPr="004E0D4A">
              <w:rPr>
                <w:rFonts w:ascii="Times New Roman" w:hAnsi="Times New Roman" w:cs="Times New Roman"/>
                <w:sz w:val="24"/>
                <w:szCs w:val="24"/>
              </w:rPr>
              <w:t>льных средств, не включенных в другие группировки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B7EF6"/>
    <w:rsid w:val="002D1301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2022-01-10T05:50:00Z</cp:lastPrinted>
  <dcterms:created xsi:type="dcterms:W3CDTF">2021-07-26T05:46:00Z</dcterms:created>
  <dcterms:modified xsi:type="dcterms:W3CDTF">2022-08-02T05:24:00Z</dcterms:modified>
</cp:coreProperties>
</file>